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17" w:rsidRDefault="003C7417" w:rsidP="003C7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417">
        <w:rPr>
          <w:rFonts w:ascii="Times New Roman" w:hAnsi="Times New Roman" w:cs="Times New Roman"/>
          <w:b/>
          <w:sz w:val="28"/>
          <w:szCs w:val="28"/>
        </w:rPr>
        <w:t>Рекомендации для учащихся при подготовке ЕГЭ по химии.</w:t>
      </w:r>
    </w:p>
    <w:p w:rsidR="009657AD" w:rsidRDefault="009657AD" w:rsidP="009657A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Скрыпникова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Светлана Николаевна</w:t>
      </w:r>
    </w:p>
    <w:p w:rsidR="009657AD" w:rsidRPr="009657AD" w:rsidRDefault="009657AD" w:rsidP="009657A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9657AD">
        <w:rPr>
          <w:rFonts w:ascii="Times New Roman" w:hAnsi="Times New Roman" w:cs="Times New Roman"/>
          <w:b/>
          <w:i/>
          <w:sz w:val="28"/>
          <w:szCs w:val="28"/>
        </w:rPr>
        <w:t>читель химии ОГАОУ «</w:t>
      </w:r>
      <w:proofErr w:type="spellStart"/>
      <w:r w:rsidRPr="009657AD">
        <w:rPr>
          <w:rFonts w:ascii="Times New Roman" w:hAnsi="Times New Roman" w:cs="Times New Roman"/>
          <w:b/>
          <w:i/>
          <w:sz w:val="28"/>
          <w:szCs w:val="28"/>
        </w:rPr>
        <w:t>Шуховский</w:t>
      </w:r>
      <w:proofErr w:type="spellEnd"/>
      <w:r w:rsidRPr="009657AD">
        <w:rPr>
          <w:rFonts w:ascii="Times New Roman" w:hAnsi="Times New Roman" w:cs="Times New Roman"/>
          <w:b/>
          <w:i/>
          <w:sz w:val="28"/>
          <w:szCs w:val="28"/>
        </w:rPr>
        <w:t xml:space="preserve"> лицей» Белгородской области</w:t>
      </w:r>
    </w:p>
    <w:p w:rsidR="009657AD" w:rsidRPr="003C7417" w:rsidRDefault="009657AD" w:rsidP="003C7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C7417" w:rsidRPr="003C7417" w:rsidRDefault="003C7417" w:rsidP="003C7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417">
        <w:rPr>
          <w:rFonts w:ascii="Times New Roman" w:hAnsi="Times New Roman" w:cs="Times New Roman"/>
          <w:b/>
          <w:sz w:val="28"/>
          <w:szCs w:val="28"/>
        </w:rPr>
        <w:t>1. Найдите человека, которому вы сможете задавать вопросы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8"/>
          <w:szCs w:val="28"/>
        </w:rPr>
      </w:pPr>
      <w:r w:rsidRPr="003C7417">
        <w:rPr>
          <w:rFonts w:ascii="Times New Roman" w:hAnsi="Times New Roman" w:cs="Times New Roman"/>
          <w:sz w:val="28"/>
          <w:szCs w:val="28"/>
        </w:rPr>
        <w:t>Необязательно нанимать репетитора. Этим человеком может быть учитель в школе или знакомый студент, который учится на химфаке. Главное — не стесняться задавать даже самые глупые, на ваш взгляд, вопросы и стараться закрывать пробелы, которые возникают во время подготовки. Поверьте, то, что у вас появляются хоть какие-то мысли насчёт химии, уже говорит о том, что процесс запущен. Смело поднимайте руку прямо во время урока, расспрашивайте репетитора, участвуйте в обсуждениях в тематических сообществах и не бойтесь в</w:t>
      </w:r>
      <w:r>
        <w:rPr>
          <w:rFonts w:ascii="Times New Roman" w:hAnsi="Times New Roman" w:cs="Times New Roman"/>
          <w:sz w:val="28"/>
          <w:szCs w:val="28"/>
        </w:rPr>
        <w:t>ыглядеть глупо в глазах других.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417">
        <w:rPr>
          <w:rFonts w:ascii="Times New Roman" w:hAnsi="Times New Roman" w:cs="Times New Roman"/>
          <w:b/>
          <w:sz w:val="28"/>
          <w:szCs w:val="28"/>
        </w:rPr>
        <w:t>2. На экзамене у вас будет три официальные шпаргалки. И в них нужно разбираться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8"/>
          <w:szCs w:val="28"/>
        </w:rPr>
      </w:pPr>
      <w:r w:rsidRPr="003C7417">
        <w:rPr>
          <w:rFonts w:ascii="Times New Roman" w:hAnsi="Times New Roman" w:cs="Times New Roman"/>
          <w:sz w:val="28"/>
          <w:szCs w:val="28"/>
        </w:rPr>
        <w:t>Это таблица Менделеева, таблица растворимости и ряд напряжения металлов. В них содержится около 70% информации, которая поможет вам успешно сдать экзамен. На остальные 30% от вашего успеха приходитс</w:t>
      </w:r>
      <w:r>
        <w:rPr>
          <w:rFonts w:ascii="Times New Roman" w:hAnsi="Times New Roman" w:cs="Times New Roman"/>
          <w:sz w:val="28"/>
          <w:szCs w:val="28"/>
        </w:rPr>
        <w:t>я ваше умение пользоваться ими.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8"/>
          <w:szCs w:val="28"/>
        </w:rPr>
      </w:pPr>
      <w:r w:rsidRPr="003C7417">
        <w:rPr>
          <w:rFonts w:ascii="Times New Roman" w:hAnsi="Times New Roman" w:cs="Times New Roman"/>
          <w:sz w:val="28"/>
          <w:szCs w:val="28"/>
        </w:rPr>
        <w:t xml:space="preserve">Чтобы разобраться с таблицей Менделеева, нужно сначала изучить периодические свойства элементов: строение атомов элементов, </w:t>
      </w:r>
      <w:proofErr w:type="spellStart"/>
      <w:r w:rsidRPr="003C7417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3C7417">
        <w:rPr>
          <w:rFonts w:ascii="Times New Roman" w:hAnsi="Times New Roman" w:cs="Times New Roman"/>
          <w:sz w:val="28"/>
          <w:szCs w:val="28"/>
        </w:rPr>
        <w:t>, металлические, неметаллические, окислительные и восстановительные свойства, валентности, степени окисления. Если запомните их — не придётся запоминать свойства каждого отдельного элемента или каждого отдельного вещества в природе. Достаточно взглянуть в таблицу и вс</w:t>
      </w:r>
      <w:r>
        <w:rPr>
          <w:rFonts w:ascii="Times New Roman" w:hAnsi="Times New Roman" w:cs="Times New Roman"/>
          <w:sz w:val="28"/>
          <w:szCs w:val="28"/>
        </w:rPr>
        <w:t>помнить о периодическом законе.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417">
        <w:rPr>
          <w:rFonts w:ascii="Times New Roman" w:hAnsi="Times New Roman" w:cs="Times New Roman"/>
          <w:i/>
          <w:sz w:val="28"/>
          <w:szCs w:val="28"/>
        </w:rPr>
        <w:t>Подсказка для тех, кто вечно всё забывает: F (Фтор) самый сильный неметалл и самый электроотрицательный элемент, а </w:t>
      </w:r>
      <w:proofErr w:type="spellStart"/>
      <w:r w:rsidRPr="003C7417">
        <w:rPr>
          <w:rFonts w:ascii="Times New Roman" w:hAnsi="Times New Roman" w:cs="Times New Roman"/>
          <w:i/>
          <w:sz w:val="28"/>
          <w:szCs w:val="28"/>
        </w:rPr>
        <w:t>Fr</w:t>
      </w:r>
      <w:proofErr w:type="spellEnd"/>
      <w:r w:rsidRPr="003C7417">
        <w:rPr>
          <w:rFonts w:ascii="Times New Roman" w:hAnsi="Times New Roman" w:cs="Times New Roman"/>
          <w:i/>
          <w:sz w:val="28"/>
          <w:szCs w:val="28"/>
        </w:rPr>
        <w:t xml:space="preserve"> (Франций) — наоборот (самый сильный металл и наименее электроотрицательный элемент)</w:t>
      </w:r>
      <w:r>
        <w:rPr>
          <w:rFonts w:ascii="Times New Roman" w:hAnsi="Times New Roman" w:cs="Times New Roman"/>
          <w:i/>
          <w:sz w:val="28"/>
          <w:szCs w:val="28"/>
        </w:rPr>
        <w:t>. Это поможет с чего-то начать.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417">
        <w:rPr>
          <w:rFonts w:ascii="Times New Roman" w:hAnsi="Times New Roman" w:cs="Times New Roman"/>
          <w:b/>
          <w:sz w:val="28"/>
          <w:szCs w:val="28"/>
        </w:rPr>
        <w:t>3. Повторяйте математику. Химию без неё не сдать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8"/>
          <w:szCs w:val="28"/>
        </w:rPr>
      </w:pPr>
      <w:r w:rsidRPr="003C7417">
        <w:rPr>
          <w:rFonts w:ascii="Times New Roman" w:hAnsi="Times New Roman" w:cs="Times New Roman"/>
          <w:sz w:val="28"/>
          <w:szCs w:val="28"/>
        </w:rPr>
        <w:t xml:space="preserve">Конечно, никто не просит вас интегрировать или дифференцировать и вообще на экзамене можно пользоваться непрограммируемым калькулятором. Но повторить темы процентов и пропорций — обязательно. Формул, которые необходимы для решения задач, не так уж и много. Запомнить нужно только основные: формула для расчёта массовой доли, массы вещества, объёма, </w:t>
      </w:r>
      <w:r w:rsidRPr="003C7417">
        <w:rPr>
          <w:rFonts w:ascii="Times New Roman" w:hAnsi="Times New Roman" w:cs="Times New Roman"/>
          <w:sz w:val="28"/>
          <w:szCs w:val="28"/>
        </w:rPr>
        <w:lastRenderedPageBreak/>
        <w:t>количества вещества, плотности и выхода продукта. Зная их, вы сможете без проблем выводить другие.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8"/>
          <w:szCs w:val="28"/>
        </w:rPr>
      </w:pPr>
      <w:r w:rsidRPr="003C7417">
        <w:rPr>
          <w:rFonts w:ascii="Times New Roman" w:hAnsi="Times New Roman" w:cs="Times New Roman"/>
          <w:sz w:val="28"/>
          <w:szCs w:val="28"/>
        </w:rPr>
        <w:t>Попробуйте вывести из формулы массовой доли массу раствора или, зная массу и молярную массу вещества, определить его количество. Через несколько недель тренировок вы заметите, что все эти формулы связаны между собой и, если вы что-то забыли, всегда можно вывест</w:t>
      </w:r>
      <w:r>
        <w:rPr>
          <w:rFonts w:ascii="Times New Roman" w:hAnsi="Times New Roman" w:cs="Times New Roman"/>
          <w:sz w:val="28"/>
          <w:szCs w:val="28"/>
        </w:rPr>
        <w:t>и нужную вам формулу из другой.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417">
        <w:rPr>
          <w:rFonts w:ascii="Times New Roman" w:hAnsi="Times New Roman" w:cs="Times New Roman"/>
          <w:b/>
          <w:sz w:val="28"/>
          <w:szCs w:val="28"/>
        </w:rPr>
        <w:t>4. Таблица химических реакций — ваш помощник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8"/>
          <w:szCs w:val="28"/>
        </w:rPr>
      </w:pPr>
      <w:r w:rsidRPr="003C7417">
        <w:rPr>
          <w:rFonts w:ascii="Times New Roman" w:hAnsi="Times New Roman" w:cs="Times New Roman"/>
          <w:sz w:val="28"/>
          <w:szCs w:val="28"/>
        </w:rPr>
        <w:t>Веществ в химии действительно очень много, их можно систематизировать и выявить закономерности. Вам поможет таблица взаимодействия веществ между собой. Распечатайте её и держите перед глазами, когда только начн</w:t>
      </w:r>
      <w:r>
        <w:rPr>
          <w:rFonts w:ascii="Times New Roman" w:hAnsi="Times New Roman" w:cs="Times New Roman"/>
          <w:sz w:val="28"/>
          <w:szCs w:val="28"/>
        </w:rPr>
        <w:t>ёте решать цепочки или реакции.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8"/>
          <w:szCs w:val="28"/>
        </w:rPr>
      </w:pPr>
      <w:r w:rsidRPr="003C7417">
        <w:rPr>
          <w:rFonts w:ascii="Times New Roman" w:hAnsi="Times New Roman" w:cs="Times New Roman"/>
          <w:sz w:val="28"/>
          <w:szCs w:val="28"/>
        </w:rPr>
        <w:t>Научитесь определять класс веществ (оксиды, кислоты, соли, основания, металлы и неметаллы) и разберитесь в типах реакций, чем они друг от друга отличаются.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8"/>
          <w:szCs w:val="28"/>
        </w:rPr>
      </w:pPr>
      <w:r w:rsidRPr="003C7417">
        <w:rPr>
          <w:rFonts w:ascii="Times New Roman" w:hAnsi="Times New Roman" w:cs="Times New Roman"/>
          <w:sz w:val="28"/>
          <w:szCs w:val="28"/>
        </w:rPr>
        <w:t>В реакцию вступает минимум два вещества. Определяете, к какому классу относится первое вещество. Находите соответствующий пункт в таблице справа (или вверху).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8"/>
          <w:szCs w:val="28"/>
        </w:rPr>
      </w:pPr>
      <w:r w:rsidRPr="003C7417">
        <w:rPr>
          <w:rFonts w:ascii="Times New Roman" w:hAnsi="Times New Roman" w:cs="Times New Roman"/>
          <w:sz w:val="28"/>
          <w:szCs w:val="28"/>
        </w:rPr>
        <w:t>Проделайте то же самое со вторым веществом, ищите пункт сверху таблицы (или справа).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8"/>
          <w:szCs w:val="28"/>
        </w:rPr>
      </w:pPr>
      <w:r w:rsidRPr="003C7417">
        <w:rPr>
          <w:rFonts w:ascii="Times New Roman" w:hAnsi="Times New Roman" w:cs="Times New Roman"/>
          <w:sz w:val="28"/>
          <w:szCs w:val="28"/>
        </w:rPr>
        <w:t>Смотрите на пересечение этих двух пунктов в таблице — это ответ, который получается в реакции.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8"/>
          <w:szCs w:val="28"/>
        </w:rPr>
      </w:pPr>
      <w:r w:rsidRPr="003C7417">
        <w:rPr>
          <w:rFonts w:ascii="Times New Roman" w:hAnsi="Times New Roman" w:cs="Times New Roman"/>
          <w:sz w:val="28"/>
          <w:szCs w:val="28"/>
        </w:rPr>
        <w:t xml:space="preserve">На экзамене такой шпаргалкой пользоваться нельзя. Но во время подготовки вы легко запомните, что получается, если, например, реагируют кислота и щелочь, и другие вещества. </w:t>
      </w:r>
      <w:r>
        <w:rPr>
          <w:rFonts w:ascii="Times New Roman" w:hAnsi="Times New Roman" w:cs="Times New Roman"/>
          <w:sz w:val="28"/>
          <w:szCs w:val="28"/>
        </w:rPr>
        <w:t>А это около 80% заданий на ЕГЭ.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417">
        <w:rPr>
          <w:rFonts w:ascii="Times New Roman" w:hAnsi="Times New Roman" w:cs="Times New Roman"/>
          <w:b/>
          <w:sz w:val="28"/>
          <w:szCs w:val="28"/>
        </w:rPr>
        <w:t>5. Берите книжки ФИПИ и идите от простого к сложному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8"/>
          <w:szCs w:val="28"/>
        </w:rPr>
      </w:pPr>
      <w:r w:rsidRPr="003C7417">
        <w:rPr>
          <w:rFonts w:ascii="Times New Roman" w:hAnsi="Times New Roman" w:cs="Times New Roman"/>
          <w:sz w:val="28"/>
          <w:szCs w:val="28"/>
        </w:rPr>
        <w:t>На самом деле не важно, какой учебник вы выберете для подготовки к ЕГЭ. Берите тот, где вам будет понятен материал и в котором есть все темы, которые встретятся на экзамене. Что касается тестов, здесь тоже не нужно изобретать велосипед: я рекомендую пользоваться книжками ФИПИ. Тот материал, который они дают, максимально приближен к тому, что будет на экзамене. И можно решать тексты по изу</w:t>
      </w:r>
      <w:r>
        <w:rPr>
          <w:rFonts w:ascii="Times New Roman" w:hAnsi="Times New Roman" w:cs="Times New Roman"/>
          <w:sz w:val="28"/>
          <w:szCs w:val="28"/>
        </w:rPr>
        <w:t>ченным темам прямо на их сайте.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417">
        <w:rPr>
          <w:rFonts w:ascii="Times New Roman" w:hAnsi="Times New Roman" w:cs="Times New Roman"/>
          <w:b/>
          <w:sz w:val="28"/>
          <w:szCs w:val="28"/>
        </w:rPr>
        <w:t>Начать стоит с блоков, которые встречаются чаще всего: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8"/>
          <w:szCs w:val="28"/>
        </w:rPr>
      </w:pPr>
      <w:r w:rsidRPr="003C7417">
        <w:rPr>
          <w:rFonts w:ascii="Times New Roman" w:hAnsi="Times New Roman" w:cs="Times New Roman"/>
          <w:sz w:val="28"/>
          <w:szCs w:val="28"/>
        </w:rPr>
        <w:lastRenderedPageBreak/>
        <w:t>строение атома, периодические свойства элементов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8"/>
          <w:szCs w:val="28"/>
        </w:rPr>
      </w:pPr>
      <w:r w:rsidRPr="003C7417">
        <w:rPr>
          <w:rFonts w:ascii="Times New Roman" w:hAnsi="Times New Roman" w:cs="Times New Roman"/>
          <w:sz w:val="28"/>
          <w:szCs w:val="28"/>
        </w:rPr>
        <w:t>типы химической связи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8"/>
          <w:szCs w:val="28"/>
        </w:rPr>
      </w:pPr>
      <w:r w:rsidRPr="003C7417">
        <w:rPr>
          <w:rFonts w:ascii="Times New Roman" w:hAnsi="Times New Roman" w:cs="Times New Roman"/>
          <w:sz w:val="28"/>
          <w:szCs w:val="28"/>
        </w:rPr>
        <w:t>классы неорганических веществ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8"/>
          <w:szCs w:val="28"/>
        </w:rPr>
      </w:pPr>
      <w:r w:rsidRPr="003C7417">
        <w:rPr>
          <w:rFonts w:ascii="Times New Roman" w:hAnsi="Times New Roman" w:cs="Times New Roman"/>
          <w:sz w:val="28"/>
          <w:szCs w:val="28"/>
        </w:rPr>
        <w:t>гидролиз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8"/>
          <w:szCs w:val="28"/>
        </w:rPr>
      </w:pPr>
      <w:r w:rsidRPr="003C7417">
        <w:rPr>
          <w:rFonts w:ascii="Times New Roman" w:hAnsi="Times New Roman" w:cs="Times New Roman"/>
          <w:sz w:val="28"/>
          <w:szCs w:val="28"/>
        </w:rPr>
        <w:t>электролиз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8"/>
          <w:szCs w:val="28"/>
        </w:rPr>
      </w:pPr>
      <w:r w:rsidRPr="003C7417">
        <w:rPr>
          <w:rFonts w:ascii="Times New Roman" w:hAnsi="Times New Roman" w:cs="Times New Roman"/>
          <w:sz w:val="28"/>
          <w:szCs w:val="28"/>
        </w:rPr>
        <w:t>взаимодействие веществ между собой и классификация химических реакций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8"/>
          <w:szCs w:val="28"/>
        </w:rPr>
      </w:pPr>
      <w:r w:rsidRPr="003C7417">
        <w:rPr>
          <w:rFonts w:ascii="Times New Roman" w:hAnsi="Times New Roman" w:cs="Times New Roman"/>
          <w:sz w:val="28"/>
          <w:szCs w:val="28"/>
        </w:rPr>
        <w:t>задачи на тему «растворы»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8"/>
          <w:szCs w:val="28"/>
        </w:rPr>
      </w:pPr>
      <w:r w:rsidRPr="003C7417">
        <w:rPr>
          <w:rFonts w:ascii="Times New Roman" w:hAnsi="Times New Roman" w:cs="Times New Roman"/>
          <w:sz w:val="28"/>
          <w:szCs w:val="28"/>
        </w:rPr>
        <w:t>химическое равновесие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8"/>
          <w:szCs w:val="28"/>
        </w:rPr>
      </w:pPr>
      <w:r w:rsidRPr="003C7417">
        <w:rPr>
          <w:rFonts w:ascii="Times New Roman" w:hAnsi="Times New Roman" w:cs="Times New Roman"/>
          <w:sz w:val="28"/>
          <w:szCs w:val="28"/>
        </w:rPr>
        <w:t>органическая химия (классы соединений, их способы получения и химические свойства)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8"/>
          <w:szCs w:val="28"/>
        </w:rPr>
      </w:pPr>
      <w:r w:rsidRPr="003C7417">
        <w:rPr>
          <w:rFonts w:ascii="Times New Roman" w:hAnsi="Times New Roman" w:cs="Times New Roman"/>
          <w:sz w:val="28"/>
          <w:szCs w:val="28"/>
        </w:rPr>
        <w:t xml:space="preserve">Остальные блоки сложнее. После того, как </w:t>
      </w:r>
      <w:proofErr w:type="spellStart"/>
      <w:r w:rsidRPr="003C7417">
        <w:rPr>
          <w:rFonts w:ascii="Times New Roman" w:hAnsi="Times New Roman" w:cs="Times New Roman"/>
          <w:sz w:val="28"/>
          <w:szCs w:val="28"/>
        </w:rPr>
        <w:t>прорешаете</w:t>
      </w:r>
      <w:proofErr w:type="spellEnd"/>
      <w:r w:rsidRPr="003C7417">
        <w:rPr>
          <w:rFonts w:ascii="Times New Roman" w:hAnsi="Times New Roman" w:cs="Times New Roman"/>
          <w:sz w:val="28"/>
          <w:szCs w:val="28"/>
        </w:rPr>
        <w:t xml:space="preserve"> задания по основным блокам, вы поймёте, в каких темах у вас пробелы, а какие вы знаете хорошо. Закрепите темы, которые вы знаете лучше остальных, и вернитесь к изучению теоретической базы тех тем, которые даются хуже. Учите тему и выполняйте по 20 упражнений в день. Если времени для подготовки мало, сосредоточьтесь на заданиях, темы которых вам ясны. Лучше целиком решить задание с ОВР (</w:t>
      </w:r>
      <w:proofErr w:type="spellStart"/>
      <w:r w:rsidRPr="003C7417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3C7417">
        <w:rPr>
          <w:rFonts w:ascii="Times New Roman" w:hAnsi="Times New Roman" w:cs="Times New Roman"/>
          <w:sz w:val="28"/>
          <w:szCs w:val="28"/>
        </w:rPr>
        <w:t>-восстановительными реакциями), чем не с</w:t>
      </w:r>
      <w:r>
        <w:rPr>
          <w:rFonts w:ascii="Times New Roman" w:hAnsi="Times New Roman" w:cs="Times New Roman"/>
          <w:sz w:val="28"/>
          <w:szCs w:val="28"/>
        </w:rPr>
        <w:t>делать ничего.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417">
        <w:rPr>
          <w:rFonts w:ascii="Times New Roman" w:hAnsi="Times New Roman" w:cs="Times New Roman"/>
          <w:b/>
          <w:sz w:val="28"/>
          <w:szCs w:val="28"/>
        </w:rPr>
        <w:t>6. Теория хорошо, но без тестов всё равно никуда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8"/>
          <w:szCs w:val="28"/>
        </w:rPr>
      </w:pPr>
      <w:r w:rsidRPr="003C7417">
        <w:rPr>
          <w:rFonts w:ascii="Times New Roman" w:hAnsi="Times New Roman" w:cs="Times New Roman"/>
          <w:sz w:val="28"/>
          <w:szCs w:val="28"/>
        </w:rPr>
        <w:t>Если кажется, что вы всё знаете из теории и вам не нужно тратить время на решение тестов — это не так. Большинство ошибок на экзамене случается из-за того, что ученик неправильно прочитал задание или не понял, что от него хотят. Чем чаще вы будете решать тесты, тем быстрее поймёте структуру экзамена и сложные и з</w:t>
      </w:r>
      <w:r>
        <w:rPr>
          <w:rFonts w:ascii="Times New Roman" w:hAnsi="Times New Roman" w:cs="Times New Roman"/>
          <w:sz w:val="28"/>
          <w:szCs w:val="28"/>
        </w:rPr>
        <w:t>агадочные формулировки задания.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8"/>
          <w:szCs w:val="28"/>
        </w:rPr>
      </w:pPr>
      <w:r w:rsidRPr="003C7417">
        <w:rPr>
          <w:rFonts w:ascii="Times New Roman" w:hAnsi="Times New Roman" w:cs="Times New Roman"/>
          <w:sz w:val="28"/>
          <w:szCs w:val="28"/>
        </w:rPr>
        <w:t>Например, в задании № 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C7417">
        <w:rPr>
          <w:rFonts w:ascii="Times New Roman" w:hAnsi="Times New Roman" w:cs="Times New Roman"/>
          <w:sz w:val="28"/>
          <w:szCs w:val="28"/>
        </w:rPr>
        <w:t xml:space="preserve"> сказано: «Из предложенного перечня веществ выберите вещества, между которыми возможна реакция ионного обмена. В ответе запишите молекулярное, полное и сокращённое ионное уравнения только одной из возможных реакций». Очень часто ученики пропускают стадию написания полного ионного уравнения и пишут сразу сокращённое, потому что так быстрее. Это не ошибка, но за это </w:t>
      </w:r>
      <w:r>
        <w:rPr>
          <w:rFonts w:ascii="Times New Roman" w:hAnsi="Times New Roman" w:cs="Times New Roman"/>
          <w:sz w:val="28"/>
          <w:szCs w:val="28"/>
        </w:rPr>
        <w:t>могу снять один первичный балл.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417">
        <w:rPr>
          <w:rFonts w:ascii="Times New Roman" w:hAnsi="Times New Roman" w:cs="Times New Roman"/>
          <w:b/>
          <w:sz w:val="28"/>
          <w:szCs w:val="28"/>
        </w:rPr>
        <w:t>7. А вот читать лишние статьи и литературу точно не нужно</w:t>
      </w:r>
    </w:p>
    <w:p w:rsidR="003C7417" w:rsidRPr="003C7417" w:rsidRDefault="003C7417" w:rsidP="003C7417">
      <w:pPr>
        <w:jc w:val="both"/>
        <w:rPr>
          <w:rFonts w:ascii="Times New Roman" w:hAnsi="Times New Roman" w:cs="Times New Roman"/>
          <w:sz w:val="24"/>
          <w:szCs w:val="24"/>
        </w:rPr>
      </w:pPr>
      <w:r w:rsidRPr="003C7417">
        <w:rPr>
          <w:rFonts w:ascii="Times New Roman" w:hAnsi="Times New Roman" w:cs="Times New Roman"/>
          <w:sz w:val="24"/>
          <w:szCs w:val="24"/>
        </w:rPr>
        <w:t xml:space="preserve">Иногда во время подготовки к экзамену ученик настолько увлекается, что начинает читать узкоспециализированную литературу. И при ответе на простой вопрос путает самого себя: вроде бы гидроксид цинка проявляет амфотерные свойства и реагирует и с кислотами, и с основаниями, а вот в такой-то статье говорилось, что новые исследования говорят абсолютно о другом. И это ставит под сомнения все фундаментальные знания о химии! Я, </w:t>
      </w:r>
      <w:r w:rsidRPr="003C7417">
        <w:rPr>
          <w:rFonts w:ascii="Times New Roman" w:hAnsi="Times New Roman" w:cs="Times New Roman"/>
          <w:sz w:val="24"/>
          <w:szCs w:val="24"/>
        </w:rPr>
        <w:lastRenderedPageBreak/>
        <w:t>конечно, утрирую, но смысл в том, что цель экзамена — проверить ваши знания школьной программы. И стратегия «чем проще, тем вернее» работает в тестах как нельзя лучше.</w:t>
      </w:r>
    </w:p>
    <w:p w:rsidR="003C7417" w:rsidRPr="003C7417" w:rsidRDefault="003C7417" w:rsidP="003C7417">
      <w:pPr>
        <w:rPr>
          <w:sz w:val="24"/>
          <w:szCs w:val="24"/>
        </w:rPr>
      </w:pPr>
    </w:p>
    <w:p w:rsidR="004F70E2" w:rsidRPr="003C7417" w:rsidRDefault="004F70E2" w:rsidP="003C7417">
      <w:pPr>
        <w:rPr>
          <w:sz w:val="24"/>
          <w:szCs w:val="24"/>
        </w:rPr>
      </w:pPr>
    </w:p>
    <w:sectPr w:rsidR="004F70E2" w:rsidRPr="003C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04"/>
    <w:rsid w:val="003C7417"/>
    <w:rsid w:val="004F70E2"/>
    <w:rsid w:val="00584D04"/>
    <w:rsid w:val="0096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AA16"/>
  <w15:chartTrackingRefBased/>
  <w15:docId w15:val="{10C56EBA-422F-486A-9EA5-3828A51A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948</Words>
  <Characters>5404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2024-04-10T09:35:00Z</dcterms:created>
  <dcterms:modified xsi:type="dcterms:W3CDTF">2024-04-17T09:49:00Z</dcterms:modified>
</cp:coreProperties>
</file>